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0BC9" w14:textId="77777777" w:rsidR="004F5977" w:rsidRPr="00EB2AB4" w:rsidRDefault="004F5977" w:rsidP="004F5977">
      <w:pPr>
        <w:widowControl/>
        <w:pBdr>
          <w:bottom w:val="single" w:sz="24" w:space="0" w:color="019AC3"/>
        </w:pBdr>
        <w:shd w:val="clear" w:color="auto" w:fill="5B5A5E"/>
        <w:wordWrap/>
        <w:autoSpaceDE/>
        <w:autoSpaceDN/>
        <w:spacing w:after="0" w:line="240" w:lineRule="auto"/>
        <w:jc w:val="left"/>
        <w:outlineLvl w:val="0"/>
        <w:rPr>
          <w:rFonts w:asciiTheme="majorHAnsi" w:eastAsiaTheme="majorHAnsi" w:hAnsiTheme="majorHAnsi" w:cs="Arial"/>
          <w:b/>
          <w:bCs/>
          <w:color w:val="FFFFFF"/>
          <w:kern w:val="36"/>
          <w:sz w:val="24"/>
          <w:szCs w:val="24"/>
        </w:rPr>
      </w:pPr>
      <w:r w:rsidRPr="00EB2AB4">
        <w:rPr>
          <w:rFonts w:asciiTheme="majorHAnsi" w:eastAsiaTheme="majorHAnsi" w:hAnsiTheme="majorHAnsi" w:cs="Arial"/>
          <w:b/>
          <w:bCs/>
          <w:noProof/>
          <w:color w:val="FFFFFF"/>
          <w:kern w:val="36"/>
          <w:sz w:val="24"/>
          <w:szCs w:val="24"/>
        </w:rPr>
        <w:drawing>
          <wp:inline distT="0" distB="0" distL="0" distR="0" wp14:anchorId="2A397FDE" wp14:editId="7AEB3233">
            <wp:extent cx="1346200" cy="203200"/>
            <wp:effectExtent l="0" t="0" r="6350" b="6350"/>
            <wp:docPr id="1" name="그림 1" descr="개인정보처리방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개인정보처리방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5F6F5" w14:textId="77777777" w:rsidR="006333C3" w:rsidRPr="00EB2AB4" w:rsidRDefault="006333C3" w:rsidP="004F5977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</w:p>
    <w:p w14:paraId="4F800625" w14:textId="77777777" w:rsidR="004F5977" w:rsidRPr="00EB2AB4" w:rsidRDefault="004F5977" w:rsidP="004F5977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동아ST㈜ (이하 '회사')는 </w:t>
      </w:r>
      <w:r w:rsidR="006333C3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>이용자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의 개인정보를 중요시하며, 「정보통신망 이용촉진 및 정보보호</w:t>
      </w:r>
      <w:r w:rsidR="00C273A4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등에 관한 법률」, 「개인정보 보호법」 등 회사가 준수하여야 할 관련 법령상의 개인정보보호규정을 준수하고 있습니다.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br/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회사는 </w:t>
      </w:r>
      <w:r w:rsidR="006333C3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 xml:space="preserve">본 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개인정보처리방침을 통하여 </w:t>
      </w:r>
      <w:r w:rsidR="006333C3" w:rsidRPr="00EB2AB4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>이용자</w:t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께서 제공하시는 개인정보가 어떠한 용도와 방식으로 이용되고 있으며, 개인정보보호를 위해 어떠한 조치가 취해지고 있는지 알려드립니다.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br/>
      </w:r>
      <w:r w:rsidRPr="00EB2AB4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또한 회사는 개인정보처리방침을 개정하는 경우, 웹사이트 공지사항 (또는 개별공지)을 통하여 공지할 것입니다.</w:t>
      </w:r>
    </w:p>
    <w:p w14:paraId="7D789DEB" w14:textId="77777777" w:rsidR="006333C3" w:rsidRPr="00EB2AB4" w:rsidRDefault="006333C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 xml:space="preserve">수집하는 개인정보 항목 </w:t>
      </w:r>
      <w:r w:rsidR="006207BD"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및</w:t>
      </w: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 xml:space="preserve"> 수집방법</w:t>
      </w:r>
    </w:p>
    <w:p w14:paraId="174F3077" w14:textId="704336B4" w:rsidR="006333C3" w:rsidRPr="00EB2AB4" w:rsidRDefault="006333C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 최초 회원가입 또는 서비스 이용 시 이용자로부터 아래와 같은 개인정보를 수집하고 있습니다.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이용자가 만 </w:t>
      </w:r>
      <w:r w:rsidR="00CB4F1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14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세 미만일 경우 개인정보를 수집하지 않으며,</w:t>
      </w:r>
      <w:r w:rsidR="00CB4F1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부득이 만</w:t>
      </w:r>
      <w:r w:rsidR="00CB4F1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14</w:t>
      </w:r>
      <w:r w:rsidR="00CB4F13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세 미만자의 개인정보를 수집할 때에는 사전에 법정대리인의 동의를 구합니다.</w:t>
      </w:r>
    </w:p>
    <w:p w14:paraId="540314E1" w14:textId="77777777" w:rsidR="00CB4F13" w:rsidRPr="00EB2AB4" w:rsidRDefault="00CB4F1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이용자는 개인정보 수집에 관해 동의하지 않을 권리가 있습니다.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개인정보 수집에 동의하지 않을 경우 고객문의 및 처리결과 통보 등 서비스 이용에 제한이 있을 수 있습니다.</w:t>
      </w:r>
    </w:p>
    <w:p w14:paraId="1544D8CD" w14:textId="77777777" w:rsidR="00CB4F13" w:rsidRPr="00EB2AB4" w:rsidRDefault="00CB4F13" w:rsidP="00DE009E">
      <w:pPr>
        <w:pStyle w:val="a7"/>
        <w:widowControl/>
        <w:numPr>
          <w:ilvl w:val="0"/>
          <w:numId w:val="5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수집하는 개인정보의 항목</w:t>
      </w:r>
    </w:p>
    <w:p w14:paraId="0D3DFAE1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본인 확인 및 서비스 제공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시</w:t>
      </w:r>
      <w:r w:rsidR="006207BD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이름, 주소, 전화번호, 이메일</w:t>
      </w:r>
    </w:p>
    <w:p w14:paraId="1DCE4B61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그 외 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쿠키를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통한 서비스 이용과정에서 자동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수집: 접속IP, 서비스 이용 기록, 방문 기록</w:t>
      </w:r>
    </w:p>
    <w:p w14:paraId="0E2E8037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사생활을 현저히 침해할 우려가 있는 민감정보 (사상</w:t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신념, 노동조합</w:t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정당의 가입</w:t>
      </w:r>
      <w:r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탈퇴, 정치적 견해, 건강, 성생활 등에 관한 정보)를 수집하지 않습니다.</w:t>
      </w:r>
    </w:p>
    <w:p w14:paraId="28F96565" w14:textId="77777777" w:rsidR="00CB4F13" w:rsidRPr="00EB2AB4" w:rsidRDefault="00CB4F13" w:rsidP="00DE009E">
      <w:pPr>
        <w:pStyle w:val="a7"/>
        <w:widowControl/>
        <w:numPr>
          <w:ilvl w:val="0"/>
          <w:numId w:val="5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개인정보 수집방법</w:t>
      </w:r>
    </w:p>
    <w:p w14:paraId="02B39C00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Chars="300" w:left="810" w:hangingChars="100" w:hanging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회사 홈페이지의 회원가입, 이용과정에서 이용자의 직접 입력, 서면, 전화(SMS,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M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MS포함), 팩스, 이메일 등을 통해 수집</w:t>
      </w:r>
    </w:p>
    <w:p w14:paraId="3F746A57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생성정보 수집 툴을 통한 수집</w:t>
      </w:r>
    </w:p>
    <w:p w14:paraId="70206A3D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2698A6D0" w14:textId="77777777" w:rsidR="00CB4F13" w:rsidRPr="00EB2AB4" w:rsidRDefault="00CB4F1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수집 및 이용 목적</w:t>
      </w:r>
    </w:p>
    <w:p w14:paraId="49444EC1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다음의 목적을 위하여 수집한 개인정보를 처리합니다. </w:t>
      </w:r>
    </w:p>
    <w:p w14:paraId="5C8E301B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Chars="150" w:left="3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처리하고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있는 개인정보는 다음의 목적 이외의 용도로는 이용되지 않으며, 이용 목적이 변경될 시에는 사전 동의를 구할 것입니다. </w:t>
      </w:r>
    </w:p>
    <w:p w14:paraId="55D86E86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(1) 회원관리 </w:t>
      </w:r>
    </w:p>
    <w:p w14:paraId="6B14E80A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서비스 이용에 따른 본인 식별 및 만14세 미만 식별 </w:t>
      </w:r>
    </w:p>
    <w:p w14:paraId="1C16ADEA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가입의사 확인, 불량한 회원의 부정한 이용 재발방지</w:t>
      </w:r>
    </w:p>
    <w:p w14:paraId="2D1A9B3D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정보주체의 개인정보 열람, 정정, 삭제, 처리정지 요구 시 본인확인</w:t>
      </w:r>
    </w:p>
    <w:p w14:paraId="70C23399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서비스 제공</w:t>
      </w:r>
    </w:p>
    <w:p w14:paraId="65425683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r w:rsidR="0081521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고객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문의, 온라인/오프라인 상담</w:t>
      </w:r>
    </w:p>
    <w:p w14:paraId="3CFDC904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서비스 제공에 </w:t>
      </w:r>
      <w:r w:rsidR="0081521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관한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계약 이행</w:t>
      </w:r>
    </w:p>
    <w:p w14:paraId="6F1567BB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마케팅 및 광고에 활용</w:t>
      </w:r>
    </w:p>
    <w:p w14:paraId="23396380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접속 빈도파악 및 회원의 서비스 이용에 대한 통계</w:t>
      </w:r>
    </w:p>
    <w:p w14:paraId="6BAAF4FF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1885D021" w14:textId="77777777" w:rsidR="00CB4F13" w:rsidRPr="00EB2AB4" w:rsidRDefault="00CB4F1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lastRenderedPageBreak/>
        <w:t>개인정보 보유 및 이용기간</w:t>
      </w:r>
    </w:p>
    <w:p w14:paraId="608E2E45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 수집 시 이용자로부터 동의 받은 개인정보 보유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 기간 내에서 개인정보를 처리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보유합니다.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, 법령에 따라 보존하여야 하는 경우 관계 법령에서 정한 기간동안 해당 개인정보를 보관합니다. </w:t>
      </w:r>
    </w:p>
    <w:p w14:paraId="4991F451" w14:textId="77777777" w:rsidR="00CB4F13" w:rsidRPr="00EB2AB4" w:rsidRDefault="00CB4F13" w:rsidP="00DE009E">
      <w:pPr>
        <w:pStyle w:val="a7"/>
        <w:widowControl/>
        <w:numPr>
          <w:ilvl w:val="0"/>
          <w:numId w:val="7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 내부 방침에 의한 보존</w:t>
      </w:r>
    </w:p>
    <w:p w14:paraId="7F56ACCD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="00816A4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개별적으로 이용자의 동의를 받은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경우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동의를 받은 기간</w:t>
      </w:r>
    </w:p>
    <w:p w14:paraId="3B302B76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816A4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탈퇴회원 </w:t>
      </w:r>
      <w:proofErr w:type="gramStart"/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개인정보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탈퇴</w:t>
      </w:r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일로부터 </w:t>
      </w:r>
      <w:r w:rsidR="00846688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</w:t>
      </w:r>
      <w:r w:rsidR="00846688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개월</w:t>
      </w:r>
    </w:p>
    <w:p w14:paraId="4200126D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816A43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온라인문의, 이메일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문의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수집일로부터 1년</w:t>
      </w:r>
    </w:p>
    <w:p w14:paraId="17CFC128" w14:textId="77777777" w:rsidR="00CB4F13" w:rsidRPr="00EB2AB4" w:rsidRDefault="00CB4F13" w:rsidP="00DE009E">
      <w:pPr>
        <w:pStyle w:val="a7"/>
        <w:widowControl/>
        <w:numPr>
          <w:ilvl w:val="0"/>
          <w:numId w:val="7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관계 법령에 의한 보존</w:t>
      </w:r>
    </w:p>
    <w:p w14:paraId="1831E20B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계약 또는 청약철회 등에 관한 기록: 5년 (전자상거래 등에서의 소비자보호에 관한 법률)</w:t>
      </w:r>
    </w:p>
    <w:p w14:paraId="4CB9708D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 대금 결제 및 재화 등의 공급에 관한 기록: 5년 (전자상거래 등에서의 소비자보호에 관한 법률)</w:t>
      </w:r>
    </w:p>
    <w:p w14:paraId="011F9FAD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 소비자 불만 또는 분쟁 처리에 관한 기록: 3년 (전자상거래 등에서의 소비자보호에 관한 법률)</w:t>
      </w:r>
    </w:p>
    <w:p w14:paraId="353D6A25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 이용자의 인터넷 등 로그 기록, 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접속I</w:t>
      </w:r>
      <w:r w:rsidR="00520E5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P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웹사이트 방문기록: 3개월 (통신비밀보호법)</w:t>
      </w:r>
    </w:p>
    <w:p w14:paraId="101DCD0F" w14:textId="77777777" w:rsidR="00CB4F13" w:rsidRPr="00EB2AB4" w:rsidRDefault="00CB4F1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 그 외의 통신사실확인자료: 1년 (통신비밀보호법)</w:t>
      </w:r>
    </w:p>
    <w:p w14:paraId="62507F98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453BC2D2" w14:textId="77777777"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제3자 제공</w:t>
      </w:r>
    </w:p>
    <w:p w14:paraId="20ADD74B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150" w:left="3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고객의 개인정보를 개인정보 수집 및 이용의 목적상 고지한 범위 내에서 이용하며 원칙적으로 외부에 제공하지 않습니다. 단, 아래의 경우에는 예외로 합니다.</w:t>
      </w:r>
    </w:p>
    <w:p w14:paraId="48292C64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정보주체로부터 별도의 동의를 받는 경우</w:t>
      </w:r>
    </w:p>
    <w:p w14:paraId="6E98D17E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법률에 특별한 규정이 있는 경우  </w:t>
      </w:r>
    </w:p>
    <w:p w14:paraId="77A9AE74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개인정보의 제3자 제공에 대한 동의를 받는 경우에 제공하는 목적, 제공하는 개인정보의 항목, 개인정보를 제공받는 자 및 그 보유</w:t>
      </w:r>
      <w:r w:rsidR="00B8416D" w:rsidRPr="00EB2AB4">
        <w:rPr>
          <w:rFonts w:ascii="맑은 고딕" w:eastAsiaTheme="majorHAnsi" w:hAnsi="맑은 고딕" w:cs="맑은 고딕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 기간에 대해서 정보주체에 알려야 하며 정보주체는 제3자 제공에 대하여 거부할 권리가 있습니다.</w:t>
      </w:r>
    </w:p>
    <w:p w14:paraId="439696B2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031FFC91" w14:textId="77777777"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개인정보의 파기절차 및 파기방법</w:t>
      </w:r>
    </w:p>
    <w:p w14:paraId="7D28E83E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150" w:left="3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 보유기간의 경과, 처리 목적 달성 등 개인정보가 불필요하게 되었을 때에는 지체없이 해당 개인정보를 파기합니다.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법령에 따라 개인정보를 계속 보존하여야 하는 경우 해당 개인정보를 별도의 데이터베이스로 옮기거나 보관장소를 달리하여 보존합니다.</w:t>
      </w:r>
    </w:p>
    <w:p w14:paraId="25627AC1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파기절차</w:t>
      </w:r>
    </w:p>
    <w:p w14:paraId="4E0BFBA1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100" w:left="620" w:hangingChars="200" w:hanging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개인정보는 처리 목적이 달성된 후 내부방침 및 기타 관련 법령에 따라 일정 기간 저장된 후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파기됩니다. 별도 데이터베이스로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옮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겨진 개인정보는 법률에 의한 경우가 아니고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서는 보유목적 이외의 다른 목적으로 이용되지 않습니다.</w:t>
      </w:r>
    </w:p>
    <w:p w14:paraId="3CC12E33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150" w:firstLine="31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파기방법</w:t>
      </w:r>
    </w:p>
    <w:p w14:paraId="5A1624C8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전자적 파일형태로 저장된 개인정보는 복원이 불가능한 방법으로 영구 삭제합니다.</w:t>
      </w:r>
    </w:p>
    <w:p w14:paraId="1E8DE6B9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종이에 출력된 개인정보는 파쇄기로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파쇄하거나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소각하여 파기합니다.</w:t>
      </w:r>
    </w:p>
    <w:p w14:paraId="44D9076C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54FE8742" w14:textId="77777777"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처리의 위탁</w:t>
      </w:r>
    </w:p>
    <w:p w14:paraId="4397E4B0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원활한 개인정보 업무처리를 위해 다음과 같이 개인정보 처리업무를 위탁하고 있습니다.</w:t>
      </w:r>
    </w:p>
    <w:p w14:paraId="352D1B7D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lastRenderedPageBreak/>
        <w:t>개인정보의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처리를 위탁하는 경우 수탁자의 위탁업무 수행목적 외 개인정보 처리 금지, 개인정보의 기술적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관리적 보호조치, 재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위탁 제한, 개인정보의 관리현황 점검 등 감독, 손해배상 등 책임에 관한 사항을 규정하고 수탁자가 개인정보를 안전하게 처리하는지 관리</w:t>
      </w:r>
      <w:r w:rsidR="00A96C32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감독하고 있습니다. 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122"/>
        <w:gridCol w:w="4122"/>
      </w:tblGrid>
      <w:tr w:rsidR="004A0957" w:rsidRPr="00EB2AB4" w14:paraId="1D644D98" w14:textId="77777777" w:rsidTr="008A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14:paraId="1E84654D" w14:textId="06B97362" w:rsidR="004A0957" w:rsidRPr="00EB2AB4" w:rsidRDefault="004A0957" w:rsidP="00CB478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수탁업체</w:t>
            </w:r>
          </w:p>
        </w:tc>
        <w:tc>
          <w:tcPr>
            <w:tcW w:w="4122" w:type="dxa"/>
            <w:vAlign w:val="center"/>
          </w:tcPr>
          <w:p w14:paraId="582EFB1C" w14:textId="77777777" w:rsidR="004A0957" w:rsidRPr="00EB2AB4" w:rsidRDefault="004A0957" w:rsidP="00CB478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EB2AB4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위탁업무 내용</w:t>
            </w:r>
          </w:p>
        </w:tc>
      </w:tr>
      <w:tr w:rsidR="004A0957" w:rsidRPr="00EB2AB4" w14:paraId="30A36CF2" w14:textId="77777777" w:rsidTr="008A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14:paraId="2C0193B1" w14:textId="77777777" w:rsidR="004A0957" w:rsidRPr="00CB4789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  <w:t>㈜</w:t>
            </w:r>
            <w:r w:rsidRPr="00CB4789"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D</w:t>
            </w:r>
            <w:r w:rsidRPr="00CB4789"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  <w:t>A</w:t>
            </w:r>
            <w:r w:rsidRPr="00CB4789"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인포메이션</w:t>
            </w:r>
          </w:p>
        </w:tc>
        <w:tc>
          <w:tcPr>
            <w:tcW w:w="4122" w:type="dxa"/>
            <w:vAlign w:val="center"/>
          </w:tcPr>
          <w:p w14:paraId="538BAE1D" w14:textId="77777777" w:rsidR="004A0957" w:rsidRPr="00CB4789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웹 사이트 및 시스템 관리</w:t>
            </w:r>
          </w:p>
        </w:tc>
      </w:tr>
      <w:tr w:rsidR="004A0957" w:rsidRPr="00EB2AB4" w14:paraId="433861D8" w14:textId="77777777" w:rsidTr="008A18CF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14:paraId="089754A9" w14:textId="77777777" w:rsidR="004A0957" w:rsidRPr="00CB4789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proofErr w:type="spellStart"/>
            <w:r w:rsidRPr="00CB4789"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동아쏘시오홀딩스</w:t>
            </w:r>
            <w:proofErr w:type="spellEnd"/>
          </w:p>
        </w:tc>
        <w:tc>
          <w:tcPr>
            <w:tcW w:w="4122" w:type="dxa"/>
            <w:vAlign w:val="center"/>
          </w:tcPr>
          <w:p w14:paraId="30979B95" w14:textId="77777777" w:rsidR="004A0957" w:rsidRPr="00CB4789" w:rsidRDefault="004A0957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고객지원 업무처리</w:t>
            </w:r>
          </w:p>
        </w:tc>
      </w:tr>
      <w:tr w:rsidR="00945111" w:rsidRPr="00EB2AB4" w14:paraId="46AAB249" w14:textId="77777777" w:rsidTr="008A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14:paraId="6817743B" w14:textId="66525F8B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  <w:t>CAFE24</w:t>
            </w:r>
          </w:p>
        </w:tc>
        <w:tc>
          <w:tcPr>
            <w:tcW w:w="4122" w:type="dxa"/>
            <w:vAlign w:val="center"/>
          </w:tcPr>
          <w:p w14:paraId="66D2F916" w14:textId="5C81CBE7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동아</w:t>
            </w:r>
            <w:r w:rsidRPr="00CB4789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ST 홈페이지 관리</w:t>
            </w:r>
          </w:p>
        </w:tc>
      </w:tr>
      <w:tr w:rsidR="00945111" w:rsidRPr="00EB2AB4" w14:paraId="2255B93A" w14:textId="77777777" w:rsidTr="008A18CF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14:paraId="1D866693" w14:textId="41B76002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  <w:t>(주)</w:t>
            </w:r>
            <w:proofErr w:type="spellStart"/>
            <w:r w:rsidRPr="00CB4789"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  <w:t>용마로지스</w:t>
            </w:r>
            <w:proofErr w:type="spellEnd"/>
          </w:p>
        </w:tc>
        <w:tc>
          <w:tcPr>
            <w:tcW w:w="4122" w:type="dxa"/>
            <w:vAlign w:val="center"/>
          </w:tcPr>
          <w:p w14:paraId="4819D6E4" w14:textId="681E78BF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물류배송</w:t>
            </w:r>
            <w:r w:rsidRPr="00CB4789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, 배송위치 및 도착정보 서비스 제공</w:t>
            </w:r>
          </w:p>
        </w:tc>
      </w:tr>
      <w:tr w:rsidR="00945111" w:rsidRPr="00EB2AB4" w14:paraId="3A9BD31A" w14:textId="77777777" w:rsidTr="008A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14:paraId="59512764" w14:textId="4118CAF3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  <w:t>NICE평가정보(주)</w:t>
            </w:r>
          </w:p>
        </w:tc>
        <w:tc>
          <w:tcPr>
            <w:tcW w:w="4122" w:type="dxa"/>
            <w:vAlign w:val="center"/>
          </w:tcPr>
          <w:p w14:paraId="196108D0" w14:textId="78137D2C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실명</w:t>
            </w:r>
            <w:r w:rsidRPr="00CB4789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/본인인증/신용평가/주민번호 대체키 발급</w:t>
            </w:r>
          </w:p>
        </w:tc>
      </w:tr>
      <w:tr w:rsidR="00945111" w:rsidRPr="00EB2AB4" w14:paraId="46F45F71" w14:textId="77777777" w:rsidTr="008A18CF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14:paraId="06FE677D" w14:textId="27E2E6A3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㈜</w:t>
            </w:r>
            <w:proofErr w:type="spellStart"/>
            <w:r w:rsidRPr="00CB4789"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에코윈</w:t>
            </w:r>
            <w:proofErr w:type="spellEnd"/>
            <w:r w:rsidRPr="00CB4789"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  <w:t>, CJ대한통운㈜, ㈜</w:t>
            </w:r>
            <w:proofErr w:type="spellStart"/>
            <w:r w:rsidRPr="00CB4789"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  <w:t>파스토</w:t>
            </w:r>
            <w:proofErr w:type="spellEnd"/>
          </w:p>
        </w:tc>
        <w:tc>
          <w:tcPr>
            <w:tcW w:w="4122" w:type="dxa"/>
            <w:vAlign w:val="center"/>
          </w:tcPr>
          <w:p w14:paraId="68D4CE1F" w14:textId="1D9154C9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물류배송</w:t>
            </w:r>
            <w:r w:rsidRPr="00CB4789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, 배송위치 및 도착정보 서비스 제공</w:t>
            </w:r>
          </w:p>
        </w:tc>
      </w:tr>
      <w:tr w:rsidR="00945111" w:rsidRPr="00EB2AB4" w14:paraId="74D9E729" w14:textId="77777777" w:rsidTr="008A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14:paraId="3F007117" w14:textId="6B6772F9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proofErr w:type="spellStart"/>
            <w:r w:rsidRPr="00CB4789"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이다스</w:t>
            </w:r>
            <w:proofErr w:type="spellEnd"/>
          </w:p>
        </w:tc>
        <w:tc>
          <w:tcPr>
            <w:tcW w:w="4122" w:type="dxa"/>
            <w:vAlign w:val="center"/>
          </w:tcPr>
          <w:p w14:paraId="0EFF57D9" w14:textId="1DE78C58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채용 관리</w:t>
            </w:r>
          </w:p>
        </w:tc>
      </w:tr>
      <w:tr w:rsidR="00945111" w:rsidRPr="00EB2AB4" w14:paraId="13A2F9C0" w14:textId="77777777" w:rsidTr="008A18CF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vAlign w:val="center"/>
          </w:tcPr>
          <w:p w14:paraId="66860D19" w14:textId="4B9C6AD8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proofErr w:type="spellStart"/>
            <w:r w:rsidRPr="00CB4789"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이제윌</w:t>
            </w:r>
            <w:proofErr w:type="spellEnd"/>
          </w:p>
        </w:tc>
        <w:tc>
          <w:tcPr>
            <w:tcW w:w="4122" w:type="dxa"/>
            <w:vAlign w:val="center"/>
          </w:tcPr>
          <w:p w14:paraId="3FB16601" w14:textId="66DA32A5" w:rsidR="00945111" w:rsidRPr="00CB4789" w:rsidRDefault="00945111" w:rsidP="008A18CF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CB4789"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선택적</w:t>
            </w:r>
            <w:r w:rsidRPr="00CB4789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 xml:space="preserve"> 복지 포탈 구축 및 유지관리</w:t>
            </w:r>
          </w:p>
        </w:tc>
      </w:tr>
    </w:tbl>
    <w:p w14:paraId="650E7694" w14:textId="77777777" w:rsidR="00B8416D" w:rsidRPr="00EB2AB4" w:rsidRDefault="00B8416D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76E8072B" w14:textId="77777777"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이용자 및 법정대리인의 권리의무 및 그 행사방법</w:t>
      </w:r>
    </w:p>
    <w:p w14:paraId="3E68030B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 법정대리인은 등록되어 있는 이용자 본인 혹은 당해 만14세 미만자의 개인정보 관련하여 언제든지 개인정보 열람, 정정</w:t>
      </w:r>
      <w:r w:rsidR="0050118A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삭제, 처리정지, 동의철회 요구 등의 권리를 행사할 수 있습니다. </w:t>
      </w:r>
    </w:p>
    <w:p w14:paraId="374991BE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개인정보의 열람, 정정</w:t>
      </w:r>
      <w:r w:rsidR="0050118A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삭제</w:t>
      </w:r>
    </w:p>
    <w:p w14:paraId="1C68EA36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400" w:left="8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개인정보의 열람, 정정 및 삭제를 하고자 할 경우 홈페이지의 "개인정보변경"(또는 "회원정보수정") 메뉴를 이용하시거나 회사의 개인정보 관리책임자에게 서면, 전화 또는 이메일로 연락하시면 지체없이 조치하겠습니다.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법령에서 그 개인정보가 수집대상으로 명시되어 있는 경우에는 삭제를 요구할 수 없습니다.</w:t>
      </w:r>
    </w:p>
    <w:p w14:paraId="7FEDD854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개인정보 처리정지</w:t>
      </w:r>
    </w:p>
    <w:p w14:paraId="62910FFD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개인정보 처리의 정지를 원하는 경우 회사의 개인정보 관리책임자에게 서면, 전화 또는 이메일로 연락하시면 지체없이 조치하겠습니다.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회사는 법률에 특별한 규정이 있거나 법령상 의무 준수를 위하여 불가피한 경우 이용자의 처리정지 요구를 거절할 수 있으며, 이러한 경우 그 사유를 이용자 및 법정대리인에게 알려드리겠습니다.</w:t>
      </w:r>
    </w:p>
    <w:p w14:paraId="721F5850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개인정보 수집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제공에 대한 동의철회 </w:t>
      </w:r>
    </w:p>
    <w:p w14:paraId="378BFB7C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105" w:hangingChars="50" w:hanging="105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이용자 및 법정대리인은 언제든지 개인정보의 수집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</w:t>
      </w:r>
      <w:r w:rsidR="00481931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제공에 대한 동의를 철회할 수 있습니다.</w:t>
      </w:r>
    </w:p>
    <w:p w14:paraId="103B98CB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이를 위하여 이용자는 「회원탈퇴」 절차를 진행할 수 있고 회사의 개인정보 관리책임자에게 서면, 전화 또는 이메일로 연락하여 철회를 신청할 수 있으며 회사는 지체없이 개인정보의 삭제 등 필요한 조치를 합니다.</w:t>
      </w:r>
    </w:p>
    <w:p w14:paraId="596167EE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08DCFA8B" w14:textId="77777777" w:rsidR="00816A43" w:rsidRPr="00EB2AB4" w:rsidRDefault="00816A43" w:rsidP="00DE009E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개인정보보호책임자 및 개인정보 보호업무 담당부서</w:t>
      </w:r>
    </w:p>
    <w:p w14:paraId="20845B3F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이용자의 개인정보를 보호하고 개인정보와 관련된 불만을 처리하기 위하여 아래와 같이 개인정보 담당부서 및 보호책임자를 지정하고 있습니다.</w:t>
      </w:r>
    </w:p>
    <w:p w14:paraId="10AD54EF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개인정보 담당부서</w:t>
      </w:r>
    </w:p>
    <w:p w14:paraId="64A00E84" w14:textId="4266B3E8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부서명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proofErr w:type="spellStart"/>
      <w:r w:rsidR="00AF62F3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감사</w:t>
      </w:r>
      <w:r w:rsidR="00945111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팀</w:t>
      </w:r>
      <w:proofErr w:type="spellEnd"/>
    </w:p>
    <w:p w14:paraId="6B59D8E8" w14:textId="00337789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담당자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945111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이정일</w:t>
      </w:r>
    </w:p>
    <w:p w14:paraId="70E33F41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전화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4A0957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02-920-8254</w:t>
      </w:r>
    </w:p>
    <w:p w14:paraId="58FE8DEF" w14:textId="021B45B1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이메일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945111" w:rsidRPr="00945111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e2040501</w:t>
      </w:r>
      <w:r w:rsidR="006F56D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@donga.co.kr</w:t>
      </w:r>
    </w:p>
    <w:p w14:paraId="3897E443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(2) 개인정보보호책임자 </w:t>
      </w:r>
    </w:p>
    <w:p w14:paraId="361CC165" w14:textId="710177B0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이름 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AF62F3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정명원</w:t>
      </w:r>
    </w:p>
    <w:p w14:paraId="08341E7B" w14:textId="7D29FE9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전화  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02-920-</w:t>
      </w:r>
      <w:r w:rsidR="00AF62F3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8830</w:t>
      </w:r>
    </w:p>
    <w:p w14:paraId="5281FF8B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이메일</w:t>
      </w:r>
      <w:r w:rsidR="00CC3B07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 </w:t>
      </w:r>
      <w:r w:rsidR="006F56D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st_ciso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@donga.co.kr</w:t>
      </w:r>
    </w:p>
    <w:p w14:paraId="60354D70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기타 기관</w:t>
      </w:r>
    </w:p>
    <w:p w14:paraId="77E8A8A3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기타 개인정보침해에 대한 신고나 상담이 필요한 경우에는 아래 기관에 문의하시기 바랍니다.</w:t>
      </w:r>
    </w:p>
    <w:p w14:paraId="339A6515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개인정보침해신고센터 (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privacy.kisa.or.kr/ (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국번없이)118)</w:t>
      </w:r>
    </w:p>
    <w:p w14:paraId="4524B7D0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- 대검찰청 사이버범죄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수사단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(www.spo.go.kr/ (02)3480-3573) </w:t>
      </w:r>
    </w:p>
    <w:p w14:paraId="6E683C60" w14:textId="70012D38" w:rsidR="00816A43" w:rsidRPr="00021900" w:rsidRDefault="00816A43" w:rsidP="00021900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  - 경찰청 사이버테러 대응센터 (www.netan.go.kr/ (02)1566-0112)</w:t>
      </w:r>
    </w:p>
    <w:p w14:paraId="75CDE977" w14:textId="204DD83F" w:rsidR="00021900" w:rsidRPr="00021900" w:rsidRDefault="00021900" w:rsidP="00021900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bCs/>
          <w:color w:val="555555"/>
          <w:kern w:val="0"/>
          <w:sz w:val="21"/>
          <w:szCs w:val="21"/>
        </w:rPr>
      </w:pPr>
      <w:r w:rsidRPr="00021900">
        <w:rPr>
          <w:rFonts w:asciiTheme="majorHAnsi" w:eastAsiaTheme="majorHAnsi" w:hAnsiTheme="majorHAnsi" w:cs="Arial" w:hint="eastAsia"/>
          <w:b/>
          <w:bCs/>
          <w:color w:val="555555"/>
          <w:kern w:val="0"/>
          <w:sz w:val="21"/>
          <w:szCs w:val="21"/>
        </w:rPr>
        <w:t>영상정보처리기기</w:t>
      </w:r>
      <w:r w:rsidRPr="00021900">
        <w:rPr>
          <w:rFonts w:asciiTheme="majorHAnsi" w:eastAsiaTheme="majorHAnsi" w:hAnsiTheme="majorHAnsi" w:cs="Arial"/>
          <w:b/>
          <w:bCs/>
          <w:color w:val="555555"/>
          <w:kern w:val="0"/>
          <w:sz w:val="21"/>
          <w:szCs w:val="21"/>
        </w:rPr>
        <w:t xml:space="preserve"> 설치운영</w:t>
      </w:r>
    </w:p>
    <w:p w14:paraId="1401ADCC" w14:textId="77777777" w:rsidR="00021900" w:rsidRDefault="00021900" w:rsidP="00021900">
      <w:pPr>
        <w:widowControl/>
        <w:wordWrap/>
        <w:autoSpaceDE/>
        <w:autoSpaceDN/>
        <w:spacing w:after="0" w:line="300" w:lineRule="atLeast"/>
        <w:ind w:left="400" w:firstLineChars="9" w:firstLine="19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021900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02190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시설안전 · 범죄 및 화재 예방 등의 목적으로 영상정보처리기기를 설치 · 운영함에 있어 영상정보처리기기를 관계법령에 따라 적법하고 적정하게 관리하여, 정보주체의 권익이 침해 받지 않도록 노력합니다. </w:t>
      </w:r>
    </w:p>
    <w:p w14:paraId="72AE9005" w14:textId="72FF6E09" w:rsidR="00021900" w:rsidRDefault="00021900" w:rsidP="00021900">
      <w:pPr>
        <w:pStyle w:val="a7"/>
        <w:widowControl/>
        <w:numPr>
          <w:ilvl w:val="0"/>
          <w:numId w:val="16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영상정보처리기기의 설치 근거 및 설치 목적</w:t>
      </w:r>
    </w:p>
    <w:p w14:paraId="4C2D3852" w14:textId="1E862179" w:rsidR="00021900" w:rsidRPr="00021900" w:rsidRDefault="00021900" w:rsidP="00021900">
      <w:pPr>
        <w:widowControl/>
        <w:wordWrap/>
        <w:autoSpaceDE/>
        <w:autoSpaceDN/>
        <w:spacing w:after="0" w:line="300" w:lineRule="atLeast"/>
        <w:ind w:left="4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021900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02190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개인정보보호법 제25조 제1항에 따라 다음과 같은 목적으로 영상정보처리기기를 설치 · 운영합니다.</w:t>
      </w:r>
    </w:p>
    <w:p w14:paraId="2DD7FC50" w14:textId="647275FF" w:rsidR="00021900" w:rsidRPr="00EB2AB4" w:rsidRDefault="00021900" w:rsidP="00021900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- </w:t>
      </w:r>
      <w:r w:rsidRPr="00021900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시설안전</w:t>
      </w:r>
      <w:r w:rsidRPr="0002190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 화재 예방</w:t>
      </w:r>
    </w:p>
    <w:p w14:paraId="51F76380" w14:textId="2559AC29" w:rsidR="00021900" w:rsidRPr="00EB2AB4" w:rsidRDefault="00021900" w:rsidP="00021900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- </w:t>
      </w:r>
      <w:r w:rsidRPr="00021900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인원</w:t>
      </w:r>
      <w:r w:rsidRPr="0002190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차량의 출입관리 및 통제</w:t>
      </w:r>
    </w:p>
    <w:p w14:paraId="5F2F2875" w14:textId="0C2C767F" w:rsidR="00021900" w:rsidRPr="00EB2AB4" w:rsidRDefault="00021900" w:rsidP="00021900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- </w:t>
      </w:r>
      <w:r w:rsidRPr="00021900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직원</w:t>
      </w:r>
      <w:r w:rsidRPr="00021900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 방문객의 안전을 위한 범죄 예방</w:t>
      </w:r>
    </w:p>
    <w:p w14:paraId="2F2FF06A" w14:textId="1D1FD5A3" w:rsidR="00021900" w:rsidRPr="00EB2AB4" w:rsidRDefault="00021900" w:rsidP="00021900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- </w:t>
      </w:r>
      <w:r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차량도난 및 파손방지</w:t>
      </w:r>
    </w:p>
    <w:p w14:paraId="264E2028" w14:textId="0C160B81" w:rsidR="00021900" w:rsidRPr="00021900" w:rsidRDefault="00021900" w:rsidP="00021900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- </w:t>
      </w:r>
      <w:r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외부인 불법침입 방지</w:t>
      </w:r>
    </w:p>
    <w:p w14:paraId="14A20E60" w14:textId="5D682335" w:rsidR="00021900" w:rsidRPr="00EB2AB4" w:rsidRDefault="00021900" w:rsidP="00021900">
      <w:pPr>
        <w:pStyle w:val="a7"/>
        <w:widowControl/>
        <w:numPr>
          <w:ilvl w:val="0"/>
          <w:numId w:val="16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설치 대수,</w:t>
      </w:r>
      <w:r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설치 위치 및 촬영범위</w:t>
      </w:r>
    </w:p>
    <w:tbl>
      <w:tblPr>
        <w:tblStyle w:val="2"/>
        <w:tblW w:w="8354" w:type="dxa"/>
        <w:jc w:val="center"/>
        <w:tblLook w:val="04A0" w:firstRow="1" w:lastRow="0" w:firstColumn="1" w:lastColumn="0" w:noHBand="0" w:noVBand="1"/>
      </w:tblPr>
      <w:tblGrid>
        <w:gridCol w:w="3054"/>
        <w:gridCol w:w="2650"/>
        <w:gridCol w:w="2650"/>
      </w:tblGrid>
      <w:tr w:rsidR="00797E84" w:rsidRPr="00EB2AB4" w14:paraId="2F83D409" w14:textId="77777777" w:rsidTr="0079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Align w:val="center"/>
          </w:tcPr>
          <w:p w14:paraId="732B0407" w14:textId="56F441B5" w:rsidR="00797E84" w:rsidRPr="00EB2AB4" w:rsidRDefault="00797E84" w:rsidP="00797E84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구분</w:t>
            </w:r>
          </w:p>
        </w:tc>
        <w:tc>
          <w:tcPr>
            <w:tcW w:w="2650" w:type="dxa"/>
            <w:vAlign w:val="center"/>
          </w:tcPr>
          <w:p w14:paraId="4369DC69" w14:textId="5280C249" w:rsidR="00797E84" w:rsidRPr="00EB2AB4" w:rsidRDefault="00797E84" w:rsidP="00797E84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설치대수</w:t>
            </w:r>
          </w:p>
        </w:tc>
        <w:tc>
          <w:tcPr>
            <w:tcW w:w="2650" w:type="dxa"/>
            <w:vAlign w:val="center"/>
          </w:tcPr>
          <w:p w14:paraId="4F39922B" w14:textId="7D65F4F8" w:rsidR="00797E84" w:rsidRPr="00EB2AB4" w:rsidRDefault="00797E84" w:rsidP="00797E84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설치위치 및 촬영범위</w:t>
            </w:r>
          </w:p>
        </w:tc>
      </w:tr>
      <w:tr w:rsidR="00797E84" w:rsidRPr="00EB2AB4" w14:paraId="129CEA39" w14:textId="77777777" w:rsidTr="0079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Align w:val="center"/>
          </w:tcPr>
          <w:p w14:paraId="6F6A225A" w14:textId="34D23291" w:rsidR="00797E84" w:rsidRPr="00797E84" w:rsidRDefault="00797E84" w:rsidP="00797E84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C</w:t>
            </w:r>
            <w:r w:rsidRPr="00797E84"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  <w:t>CTV</w:t>
            </w:r>
          </w:p>
        </w:tc>
        <w:tc>
          <w:tcPr>
            <w:tcW w:w="2650" w:type="dxa"/>
            <w:vAlign w:val="center"/>
          </w:tcPr>
          <w:p w14:paraId="7160001D" w14:textId="7300EB24" w:rsidR="00797E84" w:rsidRPr="00797E84" w:rsidRDefault="00797E84" w:rsidP="00797E84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4</w:t>
            </w:r>
            <w:r w:rsidRPr="00797E84"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  <w:t>45</w:t>
            </w: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대</w:t>
            </w:r>
          </w:p>
        </w:tc>
        <w:tc>
          <w:tcPr>
            <w:tcW w:w="2650" w:type="dxa"/>
            <w:vAlign w:val="center"/>
          </w:tcPr>
          <w:p w14:paraId="0AF15166" w14:textId="2BC0956F" w:rsidR="00797E84" w:rsidRPr="00797E84" w:rsidRDefault="00797E84" w:rsidP="00797E84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 xml:space="preserve">건물 </w:t>
            </w:r>
            <w:proofErr w:type="spellStart"/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내</w:t>
            </w:r>
            <w:r w:rsidRPr="00797E84">
              <w:rPr>
                <w:rFonts w:ascii="Pretendard" w:eastAsia="Pretendard" w:hAnsi="Pretendard" w:hint="eastAsia"/>
                <w:bCs/>
                <w:color w:val="000000"/>
                <w:spacing w:val="-8"/>
              </w:rPr>
              <w:t>•</w:t>
            </w: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외부</w:t>
            </w:r>
            <w:proofErr w:type="spellEnd"/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 xml:space="preserve"> 및 주차장 내 주요지역 </w:t>
            </w:r>
          </w:p>
        </w:tc>
      </w:tr>
      <w:tr w:rsidR="00797E84" w:rsidRPr="00EB2AB4" w14:paraId="40D7750C" w14:textId="77777777" w:rsidTr="00797E84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Align w:val="center"/>
          </w:tcPr>
          <w:p w14:paraId="28D246DA" w14:textId="4E39E811" w:rsidR="00797E84" w:rsidRPr="00797E84" w:rsidRDefault="00797E84" w:rsidP="00797E84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차량번호 인식 카메라</w:t>
            </w:r>
          </w:p>
        </w:tc>
        <w:tc>
          <w:tcPr>
            <w:tcW w:w="2650" w:type="dxa"/>
            <w:vAlign w:val="center"/>
          </w:tcPr>
          <w:p w14:paraId="4AE818DB" w14:textId="114E1941" w:rsidR="00797E84" w:rsidRPr="00EB2AB4" w:rsidRDefault="00797E84" w:rsidP="00797E84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1대</w:t>
            </w:r>
          </w:p>
        </w:tc>
        <w:tc>
          <w:tcPr>
            <w:tcW w:w="2650" w:type="dxa"/>
            <w:vAlign w:val="center"/>
          </w:tcPr>
          <w:p w14:paraId="450E5550" w14:textId="311CF9A9" w:rsidR="00797E84" w:rsidRPr="00797E84" w:rsidRDefault="00797E84" w:rsidP="00797E84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 xml:space="preserve">주차장 </w:t>
            </w:r>
            <w:proofErr w:type="spellStart"/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입</w:t>
            </w:r>
            <w:r w:rsidRPr="00797E84">
              <w:rPr>
                <w:rFonts w:ascii="Pretendard" w:eastAsia="Pretendard" w:hAnsi="Pretendard" w:hint="eastAsia"/>
                <w:bCs/>
                <w:color w:val="000000"/>
                <w:spacing w:val="-8"/>
              </w:rPr>
              <w:t>•</w:t>
            </w: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출구</w:t>
            </w:r>
            <w:proofErr w:type="spellEnd"/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 xml:space="preserve"> </w:t>
            </w:r>
            <w:r w:rsidRPr="00797E84"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  <w:t>(</w:t>
            </w: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차량번호</w:t>
            </w:r>
            <w:r w:rsidRPr="00797E84"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  <w:t>)</w:t>
            </w:r>
          </w:p>
        </w:tc>
      </w:tr>
    </w:tbl>
    <w:p w14:paraId="754C2B12" w14:textId="77777777" w:rsidR="00797E84" w:rsidRPr="00021900" w:rsidRDefault="00797E84" w:rsidP="00797E84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061D3FC3" w14:textId="15C4BE3D" w:rsidR="00797E84" w:rsidRPr="00797E84" w:rsidRDefault="00797E84" w:rsidP="00797E84">
      <w:pPr>
        <w:pStyle w:val="a7"/>
        <w:widowControl/>
        <w:numPr>
          <w:ilvl w:val="0"/>
          <w:numId w:val="16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797E8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lastRenderedPageBreak/>
        <w:t>담당부서</w:t>
      </w:r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 영상정보에 대한 접근권한자</w:t>
      </w:r>
    </w:p>
    <w:tbl>
      <w:tblPr>
        <w:tblStyle w:val="2"/>
        <w:tblW w:w="8354" w:type="dxa"/>
        <w:jc w:val="center"/>
        <w:tblLook w:val="04A0" w:firstRow="1" w:lastRow="0" w:firstColumn="1" w:lastColumn="0" w:noHBand="0" w:noVBand="1"/>
      </w:tblPr>
      <w:tblGrid>
        <w:gridCol w:w="3054"/>
        <w:gridCol w:w="2650"/>
        <w:gridCol w:w="2650"/>
      </w:tblGrid>
      <w:tr w:rsidR="00797E84" w:rsidRPr="00EB2AB4" w14:paraId="1D69E476" w14:textId="77777777" w:rsidTr="00957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Align w:val="center"/>
          </w:tcPr>
          <w:p w14:paraId="2B23D6CF" w14:textId="407BC6FB" w:rsidR="00797E84" w:rsidRPr="00EB2AB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 xml:space="preserve">구분 </w:t>
            </w:r>
            <w:r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(</w:t>
            </w: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s</w:t>
            </w:r>
            <w:r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ite)</w:t>
            </w:r>
          </w:p>
        </w:tc>
        <w:tc>
          <w:tcPr>
            <w:tcW w:w="2650" w:type="dxa"/>
            <w:vAlign w:val="center"/>
          </w:tcPr>
          <w:p w14:paraId="18F49B2B" w14:textId="25682691" w:rsidR="00797E84" w:rsidRPr="00EB2AB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관리책임자</w:t>
            </w:r>
          </w:p>
        </w:tc>
        <w:tc>
          <w:tcPr>
            <w:tcW w:w="2650" w:type="dxa"/>
            <w:vAlign w:val="center"/>
          </w:tcPr>
          <w:p w14:paraId="7AF17D89" w14:textId="109B6B8A" w:rsidR="00797E84" w:rsidRPr="00EB2AB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연락처</w:t>
            </w:r>
          </w:p>
        </w:tc>
      </w:tr>
      <w:tr w:rsidR="00797E84" w:rsidRPr="00EB2AB4" w14:paraId="6479D15D" w14:textId="77777777" w:rsidTr="0095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Align w:val="center"/>
          </w:tcPr>
          <w:p w14:paraId="026E47BB" w14:textId="7B0B459B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총괄</w:t>
            </w:r>
          </w:p>
        </w:tc>
        <w:tc>
          <w:tcPr>
            <w:tcW w:w="2650" w:type="dxa"/>
            <w:vAlign w:val="center"/>
          </w:tcPr>
          <w:p w14:paraId="5BC281A3" w14:textId="68FB170C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정보보호관리자</w:t>
            </w:r>
          </w:p>
        </w:tc>
        <w:tc>
          <w:tcPr>
            <w:tcW w:w="2650" w:type="dxa"/>
            <w:vAlign w:val="center"/>
          </w:tcPr>
          <w:p w14:paraId="4FF4269A" w14:textId="0FE1A319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  <w:t>02-920-8250</w:t>
            </w:r>
          </w:p>
        </w:tc>
      </w:tr>
      <w:tr w:rsidR="00797E84" w:rsidRPr="00EB2AB4" w14:paraId="4CD6C711" w14:textId="77777777" w:rsidTr="009574F9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Align w:val="center"/>
          </w:tcPr>
          <w:p w14:paraId="3061BA72" w14:textId="25DB4A05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본사</w:t>
            </w:r>
          </w:p>
        </w:tc>
        <w:tc>
          <w:tcPr>
            <w:tcW w:w="2650" w:type="dxa"/>
            <w:vAlign w:val="center"/>
          </w:tcPr>
          <w:p w14:paraId="303A8334" w14:textId="0C1902BC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안전관리팀장</w:t>
            </w:r>
          </w:p>
        </w:tc>
        <w:tc>
          <w:tcPr>
            <w:tcW w:w="2650" w:type="dxa"/>
            <w:vAlign w:val="center"/>
          </w:tcPr>
          <w:p w14:paraId="4FC828EC" w14:textId="218B0AE9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0</w:t>
            </w:r>
            <w:r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  <w:t>2-920-8103</w:t>
            </w:r>
          </w:p>
        </w:tc>
      </w:tr>
      <w:tr w:rsidR="00797E84" w:rsidRPr="00EB2AB4" w14:paraId="6B4C3894" w14:textId="77777777" w:rsidTr="0095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Align w:val="center"/>
          </w:tcPr>
          <w:p w14:paraId="64B678F2" w14:textId="051557AC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영업지점</w:t>
            </w:r>
          </w:p>
        </w:tc>
        <w:tc>
          <w:tcPr>
            <w:tcW w:w="2650" w:type="dxa"/>
            <w:vAlign w:val="center"/>
          </w:tcPr>
          <w:p w14:paraId="474AB860" w14:textId="1FC836DA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운영지원팀장</w:t>
            </w:r>
          </w:p>
        </w:tc>
        <w:tc>
          <w:tcPr>
            <w:tcW w:w="2650" w:type="dxa"/>
            <w:vAlign w:val="center"/>
          </w:tcPr>
          <w:p w14:paraId="18901A43" w14:textId="5F88B9D4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0</w:t>
            </w:r>
            <w:r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  <w:t>2-920-8230</w:t>
            </w:r>
          </w:p>
        </w:tc>
      </w:tr>
      <w:tr w:rsidR="00797E84" w:rsidRPr="00EB2AB4" w14:paraId="289A83DE" w14:textId="77777777" w:rsidTr="009574F9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Align w:val="center"/>
          </w:tcPr>
          <w:p w14:paraId="512D478A" w14:textId="34D836A7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연구</w:t>
            </w:r>
          </w:p>
        </w:tc>
        <w:tc>
          <w:tcPr>
            <w:tcW w:w="2650" w:type="dxa"/>
            <w:vAlign w:val="center"/>
          </w:tcPr>
          <w:p w14:paraId="511E597D" w14:textId="2F0F397E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R</w:t>
            </w:r>
            <w:r w:rsidRPr="00797E84"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  <w:t>&amp;D</w:t>
            </w: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운영팀장</w:t>
            </w:r>
          </w:p>
        </w:tc>
        <w:tc>
          <w:tcPr>
            <w:tcW w:w="2650" w:type="dxa"/>
            <w:vAlign w:val="center"/>
          </w:tcPr>
          <w:p w14:paraId="145C00E1" w14:textId="722F9DC9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  <w:t>041-629-6210</w:t>
            </w:r>
          </w:p>
        </w:tc>
      </w:tr>
      <w:tr w:rsidR="00797E84" w:rsidRPr="00EB2AB4" w14:paraId="169DC001" w14:textId="77777777" w:rsidTr="0095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Align w:val="center"/>
          </w:tcPr>
          <w:p w14:paraId="4AC1A41B" w14:textId="6C4D438B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rPr>
                <w:rFonts w:asciiTheme="majorHAnsi" w:eastAsiaTheme="majorHAnsi" w:hAnsiTheme="majorHAnsi" w:cs="Arial"/>
                <w:b w:val="0"/>
                <w:bCs w:val="0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b w:val="0"/>
                <w:bCs w:val="0"/>
                <w:color w:val="555555"/>
                <w:kern w:val="0"/>
                <w:sz w:val="21"/>
                <w:szCs w:val="21"/>
              </w:rPr>
              <w:t>생산</w:t>
            </w:r>
          </w:p>
        </w:tc>
        <w:tc>
          <w:tcPr>
            <w:tcW w:w="2650" w:type="dxa"/>
            <w:vAlign w:val="center"/>
          </w:tcPr>
          <w:p w14:paraId="01C16C17" w14:textId="62374A0F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 w:hint="eastAsia"/>
                <w:bCs/>
                <w:color w:val="555555"/>
                <w:kern w:val="0"/>
                <w:sz w:val="21"/>
                <w:szCs w:val="21"/>
              </w:rPr>
              <w:t>생산관리팀장</w:t>
            </w:r>
          </w:p>
        </w:tc>
        <w:tc>
          <w:tcPr>
            <w:tcW w:w="2650" w:type="dxa"/>
            <w:vAlign w:val="center"/>
          </w:tcPr>
          <w:p w14:paraId="745C5E62" w14:textId="7B9B7210" w:rsidR="00797E84" w:rsidRPr="00797E84" w:rsidRDefault="00797E84" w:rsidP="009574F9">
            <w:pPr>
              <w:pStyle w:val="a7"/>
              <w:widowControl/>
              <w:wordWrap/>
              <w:autoSpaceDE/>
              <w:autoSpaceDN/>
              <w:spacing w:line="30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</w:pPr>
            <w:r w:rsidRPr="00797E84">
              <w:rPr>
                <w:rFonts w:asciiTheme="majorHAnsi" w:eastAsiaTheme="majorHAnsi" w:hAnsiTheme="majorHAnsi" w:cs="Arial"/>
                <w:bCs/>
                <w:color w:val="555555"/>
                <w:kern w:val="0"/>
                <w:sz w:val="21"/>
                <w:szCs w:val="21"/>
              </w:rPr>
              <w:t>031-280-1305</w:t>
            </w:r>
          </w:p>
        </w:tc>
      </w:tr>
    </w:tbl>
    <w:p w14:paraId="669FAF24" w14:textId="77777777" w:rsidR="00797E84" w:rsidRPr="00021900" w:rsidRDefault="00797E84" w:rsidP="00797E84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607D0851" w14:textId="77777777" w:rsidR="00797E84" w:rsidRDefault="00797E84" w:rsidP="00797E84">
      <w:pPr>
        <w:widowControl/>
        <w:wordWrap/>
        <w:autoSpaceDE/>
        <w:autoSpaceDN/>
        <w:spacing w:after="0" w:line="300" w:lineRule="atLeast"/>
        <w:ind w:left="400" w:firstLineChars="9" w:firstLine="19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336A20C1" w14:textId="5FC749BF" w:rsidR="00797E84" w:rsidRPr="00797E84" w:rsidRDefault="00797E84" w:rsidP="00797E84">
      <w:pPr>
        <w:pStyle w:val="a7"/>
        <w:widowControl/>
        <w:numPr>
          <w:ilvl w:val="0"/>
          <w:numId w:val="16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797E8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영상정보</w:t>
      </w:r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촬영시간, 보관기간, 보관장소, 처리방법</w:t>
      </w:r>
    </w:p>
    <w:p w14:paraId="09775386" w14:textId="15162F09" w:rsidR="00797E84" w:rsidRPr="00EB2AB4" w:rsidRDefault="00797E84" w:rsidP="00797E84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- </w:t>
      </w:r>
      <w:proofErr w:type="gramStart"/>
      <w:r w:rsidRPr="00797E8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촬영시간</w:t>
      </w:r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24시간</w:t>
      </w:r>
    </w:p>
    <w:p w14:paraId="41CBF320" w14:textId="4A4271ED" w:rsidR="00797E84" w:rsidRPr="00EB2AB4" w:rsidRDefault="00797E84" w:rsidP="00797E84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- </w:t>
      </w:r>
      <w:proofErr w:type="gramStart"/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보관기간 :</w:t>
      </w:r>
      <w:proofErr w:type="gramEnd"/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촬영일로부터 30일</w:t>
      </w:r>
    </w:p>
    <w:p w14:paraId="15A9C10D" w14:textId="77777777" w:rsidR="00797E84" w:rsidRDefault="00797E84" w:rsidP="00797E84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- </w:t>
      </w:r>
      <w:proofErr w:type="gramStart"/>
      <w:r w:rsidRPr="00797E8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처리방법</w:t>
      </w:r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개인영상정보의 목적 외 이용, 제3자 제공, 파기, 열람 등 요구에 관한 사항을 기록, </w:t>
      </w:r>
    </w:p>
    <w:p w14:paraId="3DF06843" w14:textId="2C5FC4EC" w:rsidR="00797E84" w:rsidRDefault="00797E84" w:rsidP="00797E84">
      <w:pPr>
        <w:widowControl/>
        <w:wordWrap/>
        <w:autoSpaceDE/>
        <w:autoSpaceDN/>
        <w:spacing w:after="0" w:line="300" w:lineRule="atLeast"/>
        <w:ind w:left="200" w:firstLine="6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관리하고, 보관기간 만료 시 영구 삭제 처리</w:t>
      </w:r>
    </w:p>
    <w:p w14:paraId="0C424F5B" w14:textId="29FC3BFD" w:rsidR="00797E84" w:rsidRPr="00797E84" w:rsidRDefault="00797E84" w:rsidP="00797E84">
      <w:pPr>
        <w:pStyle w:val="a7"/>
        <w:widowControl/>
        <w:numPr>
          <w:ilvl w:val="0"/>
          <w:numId w:val="16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797E8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영상정보</w:t>
      </w:r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확인 방법 및 장소</w:t>
      </w:r>
    </w:p>
    <w:p w14:paraId="66EB0B7B" w14:textId="2647391F" w:rsidR="00797E84" w:rsidRPr="00EB2AB4" w:rsidRDefault="00797E84" w:rsidP="00470E02">
      <w:pPr>
        <w:widowControl/>
        <w:wordWrap/>
        <w:autoSpaceDE/>
        <w:autoSpaceDN/>
        <w:spacing w:after="0" w:line="300" w:lineRule="atLeast"/>
        <w:ind w:left="6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proofErr w:type="gramStart"/>
      <w:r w:rsidRPr="00797E8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확인방법</w:t>
      </w:r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797E8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개인영상정보의 확인을 원하는 경우, 각 site 영상정보 관리책임자에게 미리 연락하고 회사를 방문하시면 확인 가능합니다.</w:t>
      </w:r>
    </w:p>
    <w:p w14:paraId="2EEAD1FB" w14:textId="64AB5480" w:rsidR="00797E84" w:rsidRDefault="00797E84" w:rsidP="00470E02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- </w:t>
      </w:r>
      <w:proofErr w:type="gramStart"/>
      <w:r w:rsidR="00470E02"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확인장소</w:t>
      </w:r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proofErr w:type="spellStart"/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동아에스티</w:t>
      </w:r>
      <w:proofErr w:type="spellEnd"/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㈜ 각 site 영상정보 관리실</w:t>
      </w:r>
    </w:p>
    <w:p w14:paraId="018654AB" w14:textId="588D7B1F" w:rsidR="00797E84" w:rsidRPr="00470E02" w:rsidRDefault="00470E02" w:rsidP="00470E02">
      <w:pPr>
        <w:widowControl/>
        <w:wordWrap/>
        <w:autoSpaceDE/>
        <w:autoSpaceDN/>
        <w:spacing w:after="0" w:line="300" w:lineRule="atLeast"/>
        <w:ind w:left="4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(</w:t>
      </w:r>
      <w:r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6) </w:t>
      </w:r>
      <w:r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정보주체의</w:t>
      </w:r>
      <w:r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영상정보 열람 등 요구에 대한 조치</w:t>
      </w:r>
    </w:p>
    <w:p w14:paraId="196AC65E" w14:textId="628A9B99" w:rsidR="00797E84" w:rsidRDefault="00470E02" w:rsidP="00797E84">
      <w:pPr>
        <w:widowControl/>
        <w:wordWrap/>
        <w:autoSpaceDE/>
        <w:autoSpaceDN/>
        <w:spacing w:after="0" w:line="300" w:lineRule="atLeast"/>
        <w:ind w:left="4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정보주체인</w:t>
      </w:r>
      <w:r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개인의 영상정보에 관하여 열람 또는 확인, 삭제를 원하는 경우 영상정보 관리책임자에게 요구하실 수 있습니다. 단, 정보주체인 본인이 촬영된 영상정보가 명백히 생명의 위협, 신체, 재산의 피해를 방지하기 위하여 필요한 개인영상정보에 한합니다.</w:t>
      </w:r>
    </w:p>
    <w:p w14:paraId="7A80373D" w14:textId="23D40643" w:rsidR="00470E02" w:rsidRDefault="00470E02" w:rsidP="00797E84">
      <w:pPr>
        <w:widowControl/>
        <w:wordWrap/>
        <w:autoSpaceDE/>
        <w:autoSpaceDN/>
        <w:spacing w:after="0" w:line="300" w:lineRule="atLeast"/>
        <w:ind w:left="4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18010FC9" w14:textId="002C9C52" w:rsidR="00470E02" w:rsidRPr="00021900" w:rsidRDefault="00470E02" w:rsidP="00797E84">
      <w:pPr>
        <w:widowControl/>
        <w:wordWrap/>
        <w:autoSpaceDE/>
        <w:autoSpaceDN/>
        <w:spacing w:after="0" w:line="300" w:lineRule="atLeast"/>
        <w:ind w:left="4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개인영상정보에 관하여 열람 또는 존재확인 등을 요구한 경우, 지체없이 필요한 조치를 하겠습니다. 그러나 다음의 경우에는 정보주체의 개인영상정보 열람 등 요구를 거부할 수 있습니다.</w:t>
      </w:r>
    </w:p>
    <w:p w14:paraId="3048B800" w14:textId="66542115" w:rsidR="00797E84" w:rsidRPr="00EB2AB4" w:rsidRDefault="00797E84" w:rsidP="00797E84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- </w:t>
      </w:r>
      <w:r w:rsidR="00470E02"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범죄수사</w:t>
      </w:r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공소유지 · 재판수행에 중대한 지장을 초래하는 경우</w:t>
      </w:r>
    </w:p>
    <w:p w14:paraId="70C7B1A6" w14:textId="631D07A7" w:rsidR="00797E84" w:rsidRPr="00EB2AB4" w:rsidRDefault="00797E84" w:rsidP="00797E84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- </w:t>
      </w:r>
      <w:r w:rsidR="00470E02"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열람</w:t>
      </w:r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등 요구에 대하여 필요한 조치를 취함으로써 타인의 사생활이 침해될 우려가 큰 경우</w:t>
      </w:r>
    </w:p>
    <w:p w14:paraId="6847F5A5" w14:textId="0E91217F" w:rsidR="00797E84" w:rsidRDefault="00797E84" w:rsidP="00470E02">
      <w:pPr>
        <w:widowControl/>
        <w:wordWrap/>
        <w:autoSpaceDE/>
        <w:autoSpaceDN/>
        <w:spacing w:after="0" w:line="300" w:lineRule="atLeast"/>
        <w:ind w:left="2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- </w:t>
      </w:r>
      <w:r w:rsidR="00470E02"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기타</w:t>
      </w:r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정보주체의 열람 등 요구를 거부할 정당한 사유가 존재하는 경우</w:t>
      </w:r>
    </w:p>
    <w:p w14:paraId="5C619082" w14:textId="47472F0A" w:rsidR="00797E84" w:rsidRPr="00021900" w:rsidRDefault="00470E02" w:rsidP="00470E02">
      <w:pPr>
        <w:widowControl/>
        <w:wordWrap/>
        <w:autoSpaceDE/>
        <w:autoSpaceDN/>
        <w:spacing w:after="0" w:line="300" w:lineRule="atLeast"/>
        <w:ind w:firstLine="4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(</w:t>
      </w:r>
      <w:r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7) </w:t>
      </w:r>
      <w:r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영상정보</w:t>
      </w:r>
      <w:r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보호를 위한 안전성 확보 조치 (기술적, 관리적, 물리적 조치)</w:t>
      </w:r>
    </w:p>
    <w:p w14:paraId="25F1BDA5" w14:textId="7E81892C" w:rsidR="00797E84" w:rsidRPr="00EB2AB4" w:rsidRDefault="00797E84" w:rsidP="00470E02">
      <w:pPr>
        <w:widowControl/>
        <w:wordWrap/>
        <w:autoSpaceDE/>
        <w:autoSpaceDN/>
        <w:spacing w:after="0" w:line="300" w:lineRule="atLeast"/>
        <w:ind w:left="6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r w:rsidR="00470E02"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상기 1항에 설치 목적 외 임의로 영상정보를 수집하거나 녹음 기능을 사용하지 않으며 수집, 저장된 영상정보는 접근권한을 </w:t>
      </w:r>
      <w:proofErr w:type="gramStart"/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부여</w:t>
      </w:r>
      <w:r w:rsid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받은</w:t>
      </w:r>
      <w:proofErr w:type="gramEnd"/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자 이외의 타인의 접근이 통제된 구역과 비밀번호와 잠금 장치가 설치된 보안시스템으로 관리하고 있습니다.</w:t>
      </w:r>
    </w:p>
    <w:p w14:paraId="4605246E" w14:textId="6E5F90EC" w:rsidR="00797E84" w:rsidRPr="00EB2AB4" w:rsidRDefault="00797E84" w:rsidP="00470E02">
      <w:pPr>
        <w:widowControl/>
        <w:wordWrap/>
        <w:autoSpaceDE/>
        <w:autoSpaceDN/>
        <w:spacing w:after="0" w:line="300" w:lineRule="atLeast"/>
        <w:ind w:left="6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r w:rsidR="00470E02"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영상정보처리기기를 통해 촬영, 수집된 영상정보를 대외비 이상으로 관리하고 있으며 임의 열람과 재생, 사외 반출을 일체 금지하고 있습니다.</w:t>
      </w:r>
    </w:p>
    <w:p w14:paraId="2FCED715" w14:textId="628A1C6A" w:rsidR="00021900" w:rsidRPr="00797E84" w:rsidRDefault="00797E84" w:rsidP="00470E02">
      <w:pPr>
        <w:widowControl/>
        <w:wordWrap/>
        <w:autoSpaceDE/>
        <w:autoSpaceDN/>
        <w:spacing w:after="0" w:line="300" w:lineRule="atLeast"/>
        <w:ind w:left="6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lastRenderedPageBreak/>
        <w:t xml:space="preserve">- </w:t>
      </w:r>
      <w:r w:rsidR="00470E02"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="00470E02"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개인영상정보의 목적 외 이용, 제3자 제공, 열람 등 요구, 파기에 관한 사항을 기록 · 관리하며 영상정보는 보관기간 만료 시 복원이 불가능하도록 영구삭제 합니다.</w:t>
      </w:r>
    </w:p>
    <w:p w14:paraId="2FE121D1" w14:textId="77777777" w:rsidR="00816A43" w:rsidRPr="00EB2AB4" w:rsidRDefault="00816A43" w:rsidP="00021900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자동 수집장치의 설치</w:t>
      </w:r>
      <w:r w:rsidRPr="00EB2AB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운영 및 그 거부에 관한 사항</w:t>
      </w:r>
    </w:p>
    <w:p w14:paraId="6ADB1AFA" w14:textId="77777777" w:rsidR="00481931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이용자의 정보를 수시로 저장하고 찾아내는 ‘쿠키(cookie)’ 등을 운용합니다. </w:t>
      </w:r>
    </w:p>
    <w:p w14:paraId="72A6D0AB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쿠키란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웹사이트를 운영하는데 이용되는 서버가 귀하의 브라우저에 보내는 아주 작은 텍스트 파일로 귀하의 컴퓨터 하드디스크에 저장됩니다. </w:t>
      </w:r>
    </w:p>
    <w:p w14:paraId="04A02709" w14:textId="77777777" w:rsidR="00816A43" w:rsidRPr="00EB2AB4" w:rsidRDefault="005675FE" w:rsidP="005675FE">
      <w:pPr>
        <w:pStyle w:val="a7"/>
        <w:widowControl/>
        <w:numPr>
          <w:ilvl w:val="0"/>
          <w:numId w:val="10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자동수집항목</w:t>
      </w:r>
    </w:p>
    <w:p w14:paraId="0F0641F0" w14:textId="77777777" w:rsidR="005675FE" w:rsidRPr="00EB2AB4" w:rsidRDefault="005675FE" w:rsidP="005675FE">
      <w:pPr>
        <w:widowControl/>
        <w:wordWrap/>
        <w:autoSpaceDE/>
        <w:autoSpaceDN/>
        <w:spacing w:after="0" w:line="300" w:lineRule="atLeast"/>
        <w:ind w:left="78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접속I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P,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서비스 이용 기록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,</w:t>
      </w:r>
      <w:r w:rsidR="00520E5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="00520E5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방문 기록 </w:t>
      </w:r>
      <w:r w:rsidR="00AA71F4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</w:t>
      </w:r>
      <w:r w:rsidR="00AA71F4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보존 기간:</w:t>
      </w:r>
      <w:r w:rsidR="00AA71F4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3</w:t>
      </w:r>
      <w:r w:rsidR="00AA71F4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개월)</w:t>
      </w:r>
    </w:p>
    <w:p w14:paraId="7E1C5A77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</w:t>
      </w:r>
      <w:r w:rsidR="005675F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2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) 쿠키의 사용 목적 </w:t>
      </w:r>
    </w:p>
    <w:p w14:paraId="20C795F9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이용자가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방문한 각 서비스와 웹 사이트들에 대한 </w:t>
      </w:r>
      <w:r w:rsidR="005675F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방문 및 서비스 이용형태를 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파악하여 </w:t>
      </w:r>
      <w:r w:rsidR="005675FE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안정적인 홈페이지 운영을 위해 사용됩니다.</w:t>
      </w:r>
    </w:p>
    <w:p w14:paraId="23D125FC" w14:textId="77777777" w:rsidR="00816A43" w:rsidRPr="00EB2AB4" w:rsidRDefault="00816A43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</w:t>
      </w:r>
      <w:r w:rsidR="005675FE"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3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) 쿠키의 설치 운영 및 거부</w:t>
      </w:r>
    </w:p>
    <w:p w14:paraId="29AAF4B0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이용자는 쿠키 설치에 대한 선택권을 가지고 있습니다. 따라서 이용자는 웹 브라우저의 옵션을 선택함으로써 모든 쿠키를 허용하거나 쿠키를 저장할 때마다 확인을 거치거나, 모든 쿠키의 저장을 거부할 수 있습니다.</w:t>
      </w:r>
    </w:p>
    <w:p w14:paraId="1E79C9FF" w14:textId="77777777" w:rsidR="00816A43" w:rsidRPr="00EB2AB4" w:rsidRDefault="00816A43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설정방법의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예(인터넷 </w:t>
      </w:r>
      <w:proofErr w:type="spell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익스플로어의</w:t>
      </w:r>
      <w:proofErr w:type="spell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경우</w:t>
      </w:r>
      <w:proofErr w:type="gramStart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)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웹 브라우저 상단의 도구&gt;인터넷</w:t>
      </w:r>
      <w:r w:rsidR="00481931"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옵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션&gt;개인정보&gt;고급</w:t>
      </w:r>
    </w:p>
    <w:p w14:paraId="41470F1B" w14:textId="77777777" w:rsidR="00DE009E" w:rsidRPr="00EB2AB4" w:rsidRDefault="00DE009E" w:rsidP="00DE009E">
      <w:pPr>
        <w:pStyle w:val="a7"/>
        <w:widowControl/>
        <w:wordWrap/>
        <w:autoSpaceDE/>
        <w:autoSpaceDN/>
        <w:spacing w:after="0" w:line="300" w:lineRule="atLeast"/>
        <w:ind w:leftChars="0" w:left="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5E1B65FC" w14:textId="77777777" w:rsidR="00816A43" w:rsidRPr="00EB2AB4" w:rsidRDefault="00816A43" w:rsidP="00021900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개인정보의 안전성 확보조치</w:t>
      </w:r>
    </w:p>
    <w:p w14:paraId="5C2452F5" w14:textId="77777777"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이용자의 개인정보를 취급함에 있어 개인정보가 분실, 도난, 누출, 변조 또는 훼손되지 않도록 안전성 확보를 위해 다음과 같은 대책을 강구하고 있습니다.</w:t>
      </w:r>
    </w:p>
    <w:p w14:paraId="788F55BF" w14:textId="77777777"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(1) 관리적 보호조치</w:t>
      </w:r>
    </w:p>
    <w:p w14:paraId="2DD96AF0" w14:textId="77777777"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leftChars="300" w:left="6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회사는 개인정보의 안전한 처리를 위하여 내부관리계획을 수립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시행하고 있으며 개인정보를 취급하는 인원을 최소한으로 운영하고 개인정보보호에 관한 정기적인 교육을 실시하고 있습니다.</w:t>
      </w:r>
    </w:p>
    <w:p w14:paraId="08E8380E" w14:textId="77777777"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(2) 기술적 보호조치</w:t>
      </w:r>
    </w:p>
    <w:p w14:paraId="4FBB33C6" w14:textId="77777777" w:rsidR="00C273A4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회사는 해킹 등 외부 침입에 대비하여 침입차단시스템 및 보안프로그램 설치를 통하여 </w:t>
      </w: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외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부로부터의 무단 접근을 통제하고 있으며 개인정보 침해사고 발생에 대응하기 위해 개인정보처리시스템에 대한 접속기록을 보관하고 접속기록의 위조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sym w:font="Wingdings" w:char="F09E"/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변조 방지를 위한 조치를 취하고 있습니다.</w:t>
      </w:r>
    </w:p>
    <w:p w14:paraId="5BBDFFBB" w14:textId="77777777" w:rsidR="00C273A4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이용자의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개인정보는 암호화되어 저장되고 개인정보처리시스템에 대한 접근권한의 부여, 변경, 말소를 통하여 개인정보에 대한 접근을 제한하고 있습니다. </w:t>
      </w:r>
    </w:p>
    <w:p w14:paraId="230889BE" w14:textId="77777777" w:rsidR="00C273A4" w:rsidRPr="00EB2AB4" w:rsidRDefault="00C273A4" w:rsidP="00DE009E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(3) 물리적 보호조치</w:t>
      </w:r>
    </w:p>
    <w:p w14:paraId="19990B94" w14:textId="77777777" w:rsidR="00816A43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   회사는 전산실 및 자료 </w:t>
      </w:r>
      <w:r w:rsidR="00F81B56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보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관실 등을 보호구역으로 설정하여 출입을 통제하고 있습니다.</w:t>
      </w:r>
    </w:p>
    <w:p w14:paraId="1F5DE02B" w14:textId="77777777" w:rsidR="00C273A4" w:rsidRPr="00EB2AB4" w:rsidRDefault="00C273A4" w:rsidP="00DE009E">
      <w:pPr>
        <w:pStyle w:val="a7"/>
        <w:widowControl/>
        <w:wordWrap/>
        <w:autoSpaceDE/>
        <w:autoSpaceDN/>
        <w:spacing w:after="0" w:line="300" w:lineRule="atLeast"/>
        <w:ind w:leftChars="0" w:left="284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6F6D9C52" w14:textId="77777777" w:rsidR="00C273A4" w:rsidRPr="00EB2AB4" w:rsidRDefault="00C273A4" w:rsidP="00021900">
      <w:pPr>
        <w:pStyle w:val="a7"/>
        <w:widowControl/>
        <w:numPr>
          <w:ilvl w:val="0"/>
          <w:numId w:val="9"/>
        </w:numPr>
        <w:wordWrap/>
        <w:autoSpaceDE/>
        <w:autoSpaceDN/>
        <w:spacing w:after="0" w:line="300" w:lineRule="atLeast"/>
        <w:ind w:leftChars="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EB2AB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개인정보 처리방침의 변경 고지</w:t>
      </w:r>
    </w:p>
    <w:p w14:paraId="0200BC9D" w14:textId="06A6033A" w:rsidR="00BE34C2" w:rsidRDefault="00470E02" w:rsidP="00DE009E">
      <w:pPr>
        <w:pStyle w:val="a7"/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470E0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법률의 제 · 개정, 회사 내부방침의 변경 또는 보안기술의 변경에 따라 본 개인정보처리방침의 추가 · 삭제 및 수정이 있을 시에는 회사의 홈페이지를 통해 변경 사유 및 내용 등을 공지하도록 하겠습니다.</w:t>
      </w:r>
    </w:p>
    <w:p w14:paraId="29D6757B" w14:textId="77777777" w:rsidR="00470E02" w:rsidRPr="00EB2AB4" w:rsidRDefault="00470E02" w:rsidP="00DE009E">
      <w:pPr>
        <w:pStyle w:val="a7"/>
        <w:widowControl/>
        <w:wordWrap/>
        <w:autoSpaceDE/>
        <w:autoSpaceDN/>
        <w:spacing w:after="0" w:line="300" w:lineRule="atLeast"/>
        <w:ind w:leftChars="200" w:left="40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14:paraId="71507BF1" w14:textId="69D1FCBF" w:rsidR="00C273A4" w:rsidRDefault="00C273A4" w:rsidP="00DE009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proofErr w:type="gramStart"/>
      <w:r w:rsidRPr="00EB2AB4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lastRenderedPageBreak/>
        <w:t>개정시행일자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:</w:t>
      </w:r>
      <w:proofErr w:type="gramEnd"/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2</w:t>
      </w:r>
      <w:r w:rsid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02</w:t>
      </w:r>
      <w:r w:rsidR="00B82EBF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3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년 </w:t>
      </w:r>
      <w:r w:rsidR="00B82EBF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4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월 </w:t>
      </w:r>
      <w:r w:rsidR="00B82EBF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</w:t>
      </w:r>
      <w:r w:rsidRPr="00EB2AB4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일</w:t>
      </w:r>
    </w:p>
    <w:p w14:paraId="6F51A525" w14:textId="3DA63141" w:rsidR="00A96C30" w:rsidRPr="00DC3A7E" w:rsidRDefault="00BE34C2" w:rsidP="00DC3A7E">
      <w:pPr>
        <w:widowControl/>
        <w:wordWrap/>
        <w:autoSpaceDE/>
        <w:autoSpaceDN/>
        <w:spacing w:after="0" w:line="300" w:lineRule="atLeast"/>
        <w:ind w:firstLineChars="300" w:firstLine="63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BE34C2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[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이전버전] 202</w:t>
      </w:r>
      <w:r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2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년 </w:t>
      </w:r>
      <w:r w:rsid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11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월 </w:t>
      </w:r>
      <w:r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일 ~ 202</w:t>
      </w:r>
      <w:r w:rsid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3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년 </w:t>
      </w:r>
      <w:r w:rsidR="00470E0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3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월 3</w:t>
      </w:r>
      <w:r w:rsidR="00F970B9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1</w:t>
      </w:r>
      <w:r w:rsidR="00C273A4" w:rsidRPr="00BE34C2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일</w:t>
      </w:r>
    </w:p>
    <w:sectPr w:rsidR="00A96C30" w:rsidRPr="00DC3A7E" w:rsidSect="00481931">
      <w:pgSz w:w="11906" w:h="16838"/>
      <w:pgMar w:top="1440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BD92" w14:textId="77777777" w:rsidR="00126F41" w:rsidRDefault="00126F41" w:rsidP="00F81B56">
      <w:pPr>
        <w:spacing w:after="0" w:line="240" w:lineRule="auto"/>
      </w:pPr>
      <w:r>
        <w:separator/>
      </w:r>
    </w:p>
  </w:endnote>
  <w:endnote w:type="continuationSeparator" w:id="0">
    <w:p w14:paraId="12D3486E" w14:textId="77777777" w:rsidR="00126F41" w:rsidRDefault="00126F41" w:rsidP="00F8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A118" w14:textId="77777777" w:rsidR="00126F41" w:rsidRDefault="00126F41" w:rsidP="00F81B56">
      <w:pPr>
        <w:spacing w:after="0" w:line="240" w:lineRule="auto"/>
      </w:pPr>
      <w:r>
        <w:separator/>
      </w:r>
    </w:p>
  </w:footnote>
  <w:footnote w:type="continuationSeparator" w:id="0">
    <w:p w14:paraId="45A1F2A0" w14:textId="77777777" w:rsidR="00126F41" w:rsidRDefault="00126F41" w:rsidP="00F8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5BC"/>
    <w:multiLevelType w:val="hybridMultilevel"/>
    <w:tmpl w:val="1CC2B118"/>
    <w:lvl w:ilvl="0" w:tplc="989C38EC">
      <w:start w:val="1"/>
      <w:numFmt w:val="decimal"/>
      <w:lvlText w:val="%1."/>
      <w:lvlJc w:val="left"/>
      <w:pPr>
        <w:ind w:left="-44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0" w:hanging="400"/>
      </w:pPr>
    </w:lvl>
    <w:lvl w:ilvl="2" w:tplc="0409001B" w:tentative="1">
      <w:start w:val="1"/>
      <w:numFmt w:val="lowerRoman"/>
      <w:lvlText w:val="%3."/>
      <w:lvlJc w:val="right"/>
      <w:pPr>
        <w:ind w:left="400" w:hanging="400"/>
      </w:pPr>
    </w:lvl>
    <w:lvl w:ilvl="3" w:tplc="0409000F" w:tentative="1">
      <w:start w:val="1"/>
      <w:numFmt w:val="decimal"/>
      <w:lvlText w:val="%4."/>
      <w:lvlJc w:val="left"/>
      <w:pPr>
        <w:ind w:left="800" w:hanging="400"/>
      </w:pPr>
    </w:lvl>
    <w:lvl w:ilvl="4" w:tplc="04090019" w:tentative="1">
      <w:start w:val="1"/>
      <w:numFmt w:val="upperLetter"/>
      <w:lvlText w:val="%5."/>
      <w:lvlJc w:val="left"/>
      <w:pPr>
        <w:ind w:left="1200" w:hanging="400"/>
      </w:pPr>
    </w:lvl>
    <w:lvl w:ilvl="5" w:tplc="0409001B" w:tentative="1">
      <w:start w:val="1"/>
      <w:numFmt w:val="lowerRoman"/>
      <w:lvlText w:val="%6."/>
      <w:lvlJc w:val="right"/>
      <w:pPr>
        <w:ind w:left="1600" w:hanging="400"/>
      </w:pPr>
    </w:lvl>
    <w:lvl w:ilvl="6" w:tplc="0409000F" w:tentative="1">
      <w:start w:val="1"/>
      <w:numFmt w:val="decimal"/>
      <w:lvlText w:val="%7."/>
      <w:lvlJc w:val="left"/>
      <w:pPr>
        <w:ind w:left="2000" w:hanging="400"/>
      </w:pPr>
    </w:lvl>
    <w:lvl w:ilvl="7" w:tplc="04090019" w:tentative="1">
      <w:start w:val="1"/>
      <w:numFmt w:val="upperLetter"/>
      <w:lvlText w:val="%8."/>
      <w:lvlJc w:val="left"/>
      <w:pPr>
        <w:ind w:left="2400" w:hanging="400"/>
      </w:pPr>
    </w:lvl>
    <w:lvl w:ilvl="8" w:tplc="0409001B" w:tentative="1">
      <w:start w:val="1"/>
      <w:numFmt w:val="lowerRoman"/>
      <w:lvlText w:val="%9."/>
      <w:lvlJc w:val="right"/>
      <w:pPr>
        <w:ind w:left="2800" w:hanging="400"/>
      </w:pPr>
    </w:lvl>
  </w:abstractNum>
  <w:abstractNum w:abstractNumId="1" w15:restartNumberingAfterBreak="0">
    <w:nsid w:val="11AE61BE"/>
    <w:multiLevelType w:val="hybridMultilevel"/>
    <w:tmpl w:val="BE3EFBEA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2" w15:restartNumberingAfterBreak="0">
    <w:nsid w:val="20493D1E"/>
    <w:multiLevelType w:val="hybridMultilevel"/>
    <w:tmpl w:val="05CA50CE"/>
    <w:lvl w:ilvl="0" w:tplc="3E768300">
      <w:start w:val="1"/>
      <w:numFmt w:val="decimal"/>
      <w:lvlText w:val="%1."/>
      <w:lvlJc w:val="left"/>
      <w:pPr>
        <w:ind w:left="760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2781667"/>
    <w:multiLevelType w:val="hybridMultilevel"/>
    <w:tmpl w:val="0E809B5C"/>
    <w:lvl w:ilvl="0" w:tplc="D53C1BC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 w15:restartNumberingAfterBreak="0">
    <w:nsid w:val="22E27175"/>
    <w:multiLevelType w:val="hybridMultilevel"/>
    <w:tmpl w:val="BE3EFBEA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 w15:restartNumberingAfterBreak="0">
    <w:nsid w:val="284058F7"/>
    <w:multiLevelType w:val="hybridMultilevel"/>
    <w:tmpl w:val="BE3EFBEA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6" w15:restartNumberingAfterBreak="0">
    <w:nsid w:val="284E711F"/>
    <w:multiLevelType w:val="hybridMultilevel"/>
    <w:tmpl w:val="94200C5E"/>
    <w:lvl w:ilvl="0" w:tplc="F904C4F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545C9C"/>
    <w:multiLevelType w:val="hybridMultilevel"/>
    <w:tmpl w:val="F8E656E4"/>
    <w:lvl w:ilvl="0" w:tplc="437073E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310E29B1"/>
    <w:multiLevelType w:val="hybridMultilevel"/>
    <w:tmpl w:val="AB7E7C80"/>
    <w:lvl w:ilvl="0" w:tplc="A61E4C5A">
      <w:start w:val="1"/>
      <w:numFmt w:val="bullet"/>
      <w:lvlText w:val="-"/>
      <w:lvlJc w:val="left"/>
      <w:pPr>
        <w:ind w:left="970" w:hanging="360"/>
      </w:pPr>
      <w:rPr>
        <w:rFonts w:ascii="맑은 고딕" w:eastAsia="맑은 고딕" w:hAnsi="맑은 고딕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00"/>
      </w:pPr>
      <w:rPr>
        <w:rFonts w:ascii="Wingdings" w:hAnsi="Wingdings" w:hint="default"/>
      </w:rPr>
    </w:lvl>
  </w:abstractNum>
  <w:abstractNum w:abstractNumId="9" w15:restartNumberingAfterBreak="0">
    <w:nsid w:val="33D07DC9"/>
    <w:multiLevelType w:val="hybridMultilevel"/>
    <w:tmpl w:val="81F06392"/>
    <w:lvl w:ilvl="0" w:tplc="36BACA24">
      <w:start w:val="1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0" w15:restartNumberingAfterBreak="0">
    <w:nsid w:val="35E7302F"/>
    <w:multiLevelType w:val="hybridMultilevel"/>
    <w:tmpl w:val="B6485CDA"/>
    <w:lvl w:ilvl="0" w:tplc="A8FEA9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E9C2CE1"/>
    <w:multiLevelType w:val="hybridMultilevel"/>
    <w:tmpl w:val="80AAA098"/>
    <w:lvl w:ilvl="0" w:tplc="F9DABC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5602CB4"/>
    <w:multiLevelType w:val="hybridMultilevel"/>
    <w:tmpl w:val="05CA50CE"/>
    <w:lvl w:ilvl="0" w:tplc="3E768300">
      <w:start w:val="1"/>
      <w:numFmt w:val="decimal"/>
      <w:lvlText w:val="%1."/>
      <w:lvlJc w:val="left"/>
      <w:pPr>
        <w:ind w:left="760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32D3ABA"/>
    <w:multiLevelType w:val="multilevel"/>
    <w:tmpl w:val="9216B9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69C63B9"/>
    <w:multiLevelType w:val="hybridMultilevel"/>
    <w:tmpl w:val="269CA6DE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15" w15:restartNumberingAfterBreak="0">
    <w:nsid w:val="5B353852"/>
    <w:multiLevelType w:val="multilevel"/>
    <w:tmpl w:val="ADF0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E05B7"/>
    <w:multiLevelType w:val="hybridMultilevel"/>
    <w:tmpl w:val="BE3EFBEA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17" w15:restartNumberingAfterBreak="0">
    <w:nsid w:val="5F7E1F6F"/>
    <w:multiLevelType w:val="hybridMultilevel"/>
    <w:tmpl w:val="F2EA9E40"/>
    <w:lvl w:ilvl="0" w:tplc="83E45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8" w15:restartNumberingAfterBreak="0">
    <w:nsid w:val="648E5A84"/>
    <w:multiLevelType w:val="hybridMultilevel"/>
    <w:tmpl w:val="BE3EFBEA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19" w15:restartNumberingAfterBreak="0">
    <w:nsid w:val="73EF6BAE"/>
    <w:multiLevelType w:val="hybridMultilevel"/>
    <w:tmpl w:val="5DCA8F62"/>
    <w:lvl w:ilvl="0" w:tplc="2FD09B2C">
      <w:start w:val="1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20" w15:restartNumberingAfterBreak="0">
    <w:nsid w:val="78232B85"/>
    <w:multiLevelType w:val="hybridMultilevel"/>
    <w:tmpl w:val="BE3EFBEA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21" w15:restartNumberingAfterBreak="0">
    <w:nsid w:val="7D573D25"/>
    <w:multiLevelType w:val="hybridMultilevel"/>
    <w:tmpl w:val="BE3EFBEA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17"/>
  </w:num>
  <w:num w:numId="11">
    <w:abstractNumId w:val="2"/>
  </w:num>
  <w:num w:numId="12">
    <w:abstractNumId w:val="8"/>
  </w:num>
  <w:num w:numId="13">
    <w:abstractNumId w:val="9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4"/>
  </w:num>
  <w:num w:numId="19">
    <w:abstractNumId w:val="21"/>
  </w:num>
  <w:num w:numId="20">
    <w:abstractNumId w:val="5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9"/>
    <w:rsid w:val="00021900"/>
    <w:rsid w:val="000A3B7F"/>
    <w:rsid w:val="00126F41"/>
    <w:rsid w:val="002861D9"/>
    <w:rsid w:val="003B07F1"/>
    <w:rsid w:val="003B40CE"/>
    <w:rsid w:val="004438DC"/>
    <w:rsid w:val="004621C0"/>
    <w:rsid w:val="00470E02"/>
    <w:rsid w:val="004740F8"/>
    <w:rsid w:val="00481931"/>
    <w:rsid w:val="0049440D"/>
    <w:rsid w:val="004A0957"/>
    <w:rsid w:val="004F5977"/>
    <w:rsid w:val="0050118A"/>
    <w:rsid w:val="00520E5E"/>
    <w:rsid w:val="00564735"/>
    <w:rsid w:val="005675FE"/>
    <w:rsid w:val="006207BD"/>
    <w:rsid w:val="006333C3"/>
    <w:rsid w:val="0064073A"/>
    <w:rsid w:val="0064380A"/>
    <w:rsid w:val="00647B23"/>
    <w:rsid w:val="006C0A66"/>
    <w:rsid w:val="006F3E52"/>
    <w:rsid w:val="006F56D0"/>
    <w:rsid w:val="007174B9"/>
    <w:rsid w:val="00766548"/>
    <w:rsid w:val="00797E84"/>
    <w:rsid w:val="007E3297"/>
    <w:rsid w:val="00815218"/>
    <w:rsid w:val="00816A43"/>
    <w:rsid w:val="00846688"/>
    <w:rsid w:val="00894A0E"/>
    <w:rsid w:val="00945111"/>
    <w:rsid w:val="00973AF6"/>
    <w:rsid w:val="009854A6"/>
    <w:rsid w:val="00A83DFC"/>
    <w:rsid w:val="00A96C30"/>
    <w:rsid w:val="00A96C32"/>
    <w:rsid w:val="00AA71F4"/>
    <w:rsid w:val="00AF62F3"/>
    <w:rsid w:val="00B40242"/>
    <w:rsid w:val="00B82EBF"/>
    <w:rsid w:val="00B8416D"/>
    <w:rsid w:val="00BA07F2"/>
    <w:rsid w:val="00BE34C2"/>
    <w:rsid w:val="00C273A4"/>
    <w:rsid w:val="00C4206F"/>
    <w:rsid w:val="00CB4789"/>
    <w:rsid w:val="00CB4F13"/>
    <w:rsid w:val="00CC3B07"/>
    <w:rsid w:val="00DC3A7E"/>
    <w:rsid w:val="00DE009E"/>
    <w:rsid w:val="00EB2AB4"/>
    <w:rsid w:val="00F81B56"/>
    <w:rsid w:val="00F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515BE"/>
  <w15:docId w15:val="{780C2542-1074-412E-8CC9-AC413FB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E8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tinfo">
    <w:name w:val="fst_info"/>
    <w:basedOn w:val="a"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F5977"/>
    <w:rPr>
      <w:b/>
      <w:bCs/>
    </w:rPr>
  </w:style>
  <w:style w:type="paragraph" w:styleId="a4">
    <w:name w:val="Normal (Web)"/>
    <w:basedOn w:val="a"/>
    <w:uiPriority w:val="99"/>
    <w:semiHidden/>
    <w:unhideWhenUsed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4F5977"/>
    <w:rPr>
      <w:i/>
      <w:iCs/>
    </w:rPr>
  </w:style>
  <w:style w:type="paragraph" w:customStyle="1" w:styleId="mt15">
    <w:name w:val="mt15"/>
    <w:basedOn w:val="a"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4F5977"/>
    <w:rPr>
      <w:rFonts w:ascii="굴림" w:eastAsia="굴림" w:hAnsi="굴림" w:cs="굴림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4F59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F59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333C3"/>
    <w:pPr>
      <w:ind w:leftChars="400" w:left="800"/>
    </w:pPr>
  </w:style>
  <w:style w:type="table" w:styleId="2">
    <w:name w:val="Plain Table 2"/>
    <w:basedOn w:val="a1"/>
    <w:uiPriority w:val="42"/>
    <w:rsid w:val="004A09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header"/>
    <w:basedOn w:val="a"/>
    <w:link w:val="Char0"/>
    <w:uiPriority w:val="99"/>
    <w:unhideWhenUsed/>
    <w:rsid w:val="00F81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81B56"/>
  </w:style>
  <w:style w:type="paragraph" w:styleId="a9">
    <w:name w:val="footer"/>
    <w:basedOn w:val="a"/>
    <w:link w:val="Char1"/>
    <w:uiPriority w:val="99"/>
    <w:unhideWhenUsed/>
    <w:rsid w:val="00F81B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8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017">
          <w:marLeft w:val="0"/>
          <w:marRight w:val="0"/>
          <w:marTop w:val="150"/>
          <w:marBottom w:val="0"/>
          <w:divBdr>
            <w:top w:val="single" w:sz="6" w:space="0" w:color="333333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1302274877">
          <w:marLeft w:val="0"/>
          <w:marRight w:val="0"/>
          <w:marTop w:val="150"/>
          <w:marBottom w:val="0"/>
          <w:divBdr>
            <w:top w:val="single" w:sz="6" w:space="0" w:color="333333"/>
            <w:left w:val="none" w:sz="0" w:space="0" w:color="auto"/>
            <w:bottom w:val="single" w:sz="6" w:space="0" w:color="BBBBBB"/>
            <w:right w:val="none" w:sz="0" w:space="0" w:color="auto"/>
          </w:divBdr>
        </w:div>
      </w:divsChild>
    </w:div>
    <w:div w:id="1878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김현주</dc:creator>
  <cp:lastModifiedBy>adminPCIS</cp:lastModifiedBy>
  <cp:revision>7</cp:revision>
  <dcterms:created xsi:type="dcterms:W3CDTF">2023-05-11T06:54:00Z</dcterms:created>
  <dcterms:modified xsi:type="dcterms:W3CDTF">2025-06-02T01:20:00Z</dcterms:modified>
</cp:coreProperties>
</file>